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BDE6E6F" w14:textId="13FFE8AF" w:rsidR="00B043DB" w:rsidRDefault="00B043DB" w:rsidP="007317E7">
      <w:pPr>
        <w:rPr>
          <w:rFonts w:asciiTheme="minorHAnsi" w:hAnsiTheme="minorHAnsi" w:cstheme="minorHAnsi"/>
          <w:b/>
          <w:sz w:val="22"/>
          <w:szCs w:val="22"/>
        </w:rPr>
      </w:pPr>
    </w:p>
    <w:p w14:paraId="1F3F893E" w14:textId="77777777" w:rsidR="00B043DB" w:rsidRDefault="00B043DB" w:rsidP="00B043DB">
      <w:pPr>
        <w:widowControl/>
        <w:autoSpaceDE/>
        <w:autoSpaceDN/>
        <w:adjustRightInd/>
        <w:rPr>
          <w:rStyle w:val="FontStyle40"/>
          <w:rFonts w:ascii="Arial" w:hAnsi="Arial" w:cs="Arial"/>
        </w:rPr>
      </w:pPr>
    </w:p>
    <w:p w14:paraId="6380DF2C" w14:textId="77777777" w:rsidR="00B043DB" w:rsidRPr="00020A61" w:rsidRDefault="00B043DB" w:rsidP="00B043DB">
      <w:pPr>
        <w:jc w:val="center"/>
        <w:rPr>
          <w:rFonts w:cs="Calibri"/>
          <w:b/>
          <w:sz w:val="22"/>
          <w:szCs w:val="22"/>
        </w:rPr>
      </w:pPr>
      <w:r w:rsidRPr="00020A61">
        <w:rPr>
          <w:rFonts w:cs="Calibri"/>
          <w:b/>
          <w:sz w:val="22"/>
          <w:szCs w:val="22"/>
        </w:rPr>
        <w:t>Zgoda na przetwarzanie danych osobowych</w:t>
      </w:r>
    </w:p>
    <w:p w14:paraId="61FE780B" w14:textId="77777777" w:rsidR="00B043DB" w:rsidRDefault="00B043DB" w:rsidP="00B043DB">
      <w:pPr>
        <w:pStyle w:val="Akapitzlist"/>
        <w:ind w:left="0"/>
        <w:jc w:val="both"/>
      </w:pPr>
    </w:p>
    <w:p w14:paraId="251DAA16" w14:textId="77777777" w:rsidR="00B043DB" w:rsidRPr="00020A61" w:rsidRDefault="00B043DB" w:rsidP="00B043DB">
      <w:pPr>
        <w:pStyle w:val="Akapitzlist"/>
        <w:ind w:left="0"/>
        <w:jc w:val="both"/>
      </w:pPr>
    </w:p>
    <w:p w14:paraId="7A502EC3" w14:textId="77777777" w:rsidR="00B043DB" w:rsidRPr="00020A61" w:rsidRDefault="00B043DB" w:rsidP="00B043DB">
      <w:pPr>
        <w:pStyle w:val="Akapitzlist"/>
        <w:spacing w:after="0" w:line="240" w:lineRule="auto"/>
        <w:ind w:left="0"/>
        <w:jc w:val="both"/>
      </w:pPr>
      <w:r>
        <w:t xml:space="preserve">Ja, </w:t>
      </w:r>
      <w:r w:rsidRPr="00020A61">
        <w:t>niżej podpisana/y …………………………………………………………………………………………………………………………….</w:t>
      </w:r>
    </w:p>
    <w:p w14:paraId="711ED6D6" w14:textId="77777777" w:rsidR="00B043DB" w:rsidRPr="00A0462F" w:rsidRDefault="00B043DB" w:rsidP="00B043DB">
      <w:pPr>
        <w:pStyle w:val="Akapitzlist"/>
        <w:spacing w:after="0" w:line="240" w:lineRule="auto"/>
        <w:ind w:left="0"/>
        <w:jc w:val="center"/>
        <w:rPr>
          <w:sz w:val="18"/>
          <w:szCs w:val="18"/>
        </w:rPr>
      </w:pPr>
      <w:r w:rsidRPr="00A0462F">
        <w:rPr>
          <w:sz w:val="18"/>
          <w:szCs w:val="18"/>
        </w:rPr>
        <w:t>(imię i nazwisko uczestnika projektu)</w:t>
      </w:r>
    </w:p>
    <w:p w14:paraId="4724D471" w14:textId="77777777" w:rsidR="00B043DB" w:rsidRDefault="00B043DB" w:rsidP="00B043DB">
      <w:pPr>
        <w:rPr>
          <w:sz w:val="20"/>
          <w:szCs w:val="20"/>
        </w:rPr>
      </w:pPr>
      <w:r w:rsidRPr="0093595E">
        <w:rPr>
          <w:rFonts w:ascii="Arial" w:hAnsi="Arial" w:cs="Arial"/>
          <w:color w:val="000000"/>
        </w:rPr>
        <w:t xml:space="preserve">                     </w:t>
      </w:r>
      <w:r>
        <w:rPr>
          <w:sz w:val="20"/>
          <w:szCs w:val="20"/>
        </w:rPr>
        <w:t xml:space="preserve">      </w:t>
      </w:r>
    </w:p>
    <w:p w14:paraId="6AF6C0E6" w14:textId="77777777" w:rsidR="00B043DB" w:rsidRDefault="00B043DB" w:rsidP="00B043DB">
      <w:pPr>
        <w:rPr>
          <w:sz w:val="20"/>
          <w:szCs w:val="20"/>
        </w:rPr>
      </w:pPr>
    </w:p>
    <w:p w14:paraId="17532D32" w14:textId="291B2716" w:rsidR="00B043DB" w:rsidRPr="00E009BE" w:rsidRDefault="00B043DB" w:rsidP="00B043DB">
      <w:pPr>
        <w:rPr>
          <w:rFonts w:asciiTheme="minorHAnsi" w:hAnsiTheme="minorHAnsi" w:cstheme="minorHAnsi"/>
          <w:sz w:val="20"/>
          <w:szCs w:val="20"/>
          <w:lang w:eastAsia="ar-SA"/>
        </w:rPr>
      </w:pPr>
      <w:r w:rsidRPr="00E009BE">
        <w:rPr>
          <w:rFonts w:asciiTheme="minorHAnsi" w:hAnsiTheme="minorHAnsi" w:cstheme="minorHAnsi"/>
          <w:sz w:val="20"/>
          <w:szCs w:val="20"/>
          <w:lang w:eastAsia="ar-SA"/>
        </w:rPr>
        <w:t xml:space="preserve">W związku z przystąpieniem do projektu </w:t>
      </w:r>
      <w:r w:rsidRPr="00E009BE">
        <w:rPr>
          <w:rStyle w:val="FontStyle38"/>
          <w:rFonts w:asciiTheme="minorHAnsi" w:hAnsiTheme="minorHAnsi" w:cstheme="minorHAnsi"/>
          <w:sz w:val="20"/>
          <w:szCs w:val="20"/>
        </w:rPr>
        <w:t>w ramach Funduszy Europejskich dla Dolnego Śląska 2021-2027 pn</w:t>
      </w:r>
      <w:r w:rsidR="00D36BD4">
        <w:rPr>
          <w:rStyle w:val="FontStyle38"/>
          <w:rFonts w:asciiTheme="minorHAnsi" w:hAnsiTheme="minorHAnsi" w:cstheme="minorHAnsi"/>
          <w:sz w:val="20"/>
          <w:szCs w:val="20"/>
        </w:rPr>
        <w:t xml:space="preserve">. </w:t>
      </w:r>
      <w:r w:rsidRPr="00E009BE">
        <w:rPr>
          <w:rStyle w:val="FontStyle38"/>
          <w:rFonts w:asciiTheme="minorHAnsi" w:hAnsiTheme="minorHAnsi" w:cstheme="minorHAnsi"/>
          <w:sz w:val="20"/>
          <w:szCs w:val="20"/>
        </w:rPr>
        <w:t>,,</w:t>
      </w:r>
      <w:r w:rsidR="00D36BD4" w:rsidRPr="00D36BD4">
        <w:rPr>
          <w:rStyle w:val="FontStyle38"/>
          <w:rFonts w:asciiTheme="minorHAnsi" w:hAnsiTheme="minorHAnsi" w:cstheme="minorHAnsi"/>
          <w:b/>
          <w:bCs/>
          <w:sz w:val="20"/>
          <w:szCs w:val="20"/>
        </w:rPr>
        <w:t>Akademia przedszkolaka</w:t>
      </w:r>
      <w:r w:rsidRPr="00E009BE">
        <w:rPr>
          <w:rFonts w:asciiTheme="minorHAnsi" w:hAnsiTheme="minorHAnsi" w:cstheme="minorHAnsi"/>
          <w:b/>
          <w:sz w:val="20"/>
          <w:szCs w:val="20"/>
        </w:rPr>
        <w:t>’’</w:t>
      </w:r>
      <w:r w:rsidRPr="00E009BE">
        <w:rPr>
          <w:rFonts w:asciiTheme="minorHAnsi" w:hAnsiTheme="minorHAnsi" w:cstheme="minorHAnsi"/>
          <w:bCs/>
          <w:sz w:val="20"/>
          <w:szCs w:val="20"/>
        </w:rPr>
        <w:t>,</w:t>
      </w:r>
      <w:r w:rsidR="00D36BD4">
        <w:rPr>
          <w:rFonts w:asciiTheme="minorHAnsi" w:hAnsiTheme="minorHAnsi" w:cstheme="minorHAnsi"/>
          <w:bCs/>
          <w:sz w:val="20"/>
          <w:szCs w:val="20"/>
        </w:rPr>
        <w:t xml:space="preserve"> </w:t>
      </w:r>
      <w:r w:rsidRPr="00E009BE">
        <w:rPr>
          <w:rFonts w:asciiTheme="minorHAnsi" w:hAnsiTheme="minorHAnsi" w:cstheme="minorHAnsi"/>
          <w:bCs/>
          <w:sz w:val="20"/>
          <w:szCs w:val="20"/>
        </w:rPr>
        <w:t>wyrażam zgodę na przetwarzanie danych osobowych i</w:t>
      </w:r>
      <w:r w:rsidRPr="00E009BE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E009BE">
        <w:rPr>
          <w:rFonts w:asciiTheme="minorHAnsi" w:hAnsiTheme="minorHAnsi" w:cstheme="minorHAnsi"/>
          <w:sz w:val="20"/>
          <w:szCs w:val="20"/>
          <w:lang w:eastAsia="ar-SA"/>
        </w:rPr>
        <w:t>przyjmuję do wiadomości, iż:</w:t>
      </w:r>
    </w:p>
    <w:p w14:paraId="6CF99188" w14:textId="77777777" w:rsidR="00B043DB" w:rsidRPr="00E009BE" w:rsidRDefault="00B043DB" w:rsidP="00B043DB">
      <w:pPr>
        <w:pStyle w:val="Akapitzlist"/>
        <w:numPr>
          <w:ilvl w:val="0"/>
          <w:numId w:val="4"/>
        </w:numPr>
        <w:rPr>
          <w:rStyle w:val="FontStyle38"/>
          <w:rFonts w:asciiTheme="minorHAnsi" w:hAnsiTheme="minorHAnsi" w:cstheme="minorHAnsi"/>
          <w:b/>
          <w:sz w:val="20"/>
          <w:szCs w:val="20"/>
        </w:rPr>
      </w:pPr>
      <w:r w:rsidRPr="00E009BE">
        <w:rPr>
          <w:rStyle w:val="FontStyle38"/>
          <w:rFonts w:asciiTheme="minorHAnsi" w:hAnsiTheme="minorHAnsi" w:cstheme="minorHAnsi"/>
          <w:b/>
          <w:sz w:val="20"/>
          <w:szCs w:val="20"/>
        </w:rPr>
        <w:t>Administrator</w:t>
      </w:r>
    </w:p>
    <w:p w14:paraId="3D50FB5A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Odrębnym administratorem Państwa danych jest:</w:t>
      </w:r>
    </w:p>
    <w:p w14:paraId="66C789BA" w14:textId="77777777" w:rsidR="00B043DB" w:rsidRPr="00E009BE" w:rsidRDefault="00B043DB" w:rsidP="00B043DB">
      <w:pPr>
        <w:pStyle w:val="Akapitzlist"/>
        <w:ind w:left="127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Marszałek Województwa Dolnośląskiego z siedzibą we Wrocławiu, ul. Wybrzeże J. Słowackiego 12-14, 50-411 Wrocław;</w:t>
      </w:r>
    </w:p>
    <w:p w14:paraId="0FFBA334" w14:textId="77777777" w:rsidR="00B043DB" w:rsidRPr="00E009BE" w:rsidRDefault="00B043DB" w:rsidP="00B043DB">
      <w:pPr>
        <w:pStyle w:val="Akapitzlist"/>
        <w:numPr>
          <w:ilvl w:val="0"/>
          <w:numId w:val="4"/>
        </w:numPr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Cel przetwarzania danych</w:t>
      </w:r>
    </w:p>
    <w:p w14:paraId="43B0B451" w14:textId="77777777" w:rsidR="00B043DB" w:rsidRPr="00E009BE" w:rsidRDefault="00B043DB" w:rsidP="00B043DB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Dane osobowe będą przetwarzane w związku z realizacją FEDS 2021-2027, w szczególności w celu monitorowania, sprawozdawczości, komunikacji, publikacji, ewaluacji, zarządzania finansowego, weryfikacji i audytów oraz do celów określania kwalifikowalności uczestników. </w:t>
      </w:r>
    </w:p>
    <w:p w14:paraId="6D026AA1" w14:textId="77777777" w:rsidR="00B043DB" w:rsidRPr="00E009BE" w:rsidRDefault="00B043DB" w:rsidP="00B043DB">
      <w:pPr>
        <w:pStyle w:val="Akapitzlist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Podanie danych jest dobrowolne, ale konieczne do realizacji wyżej wymienionego celu. Odmowa ich podania jest równoznaczna z brakiem możliwości podjęcia stosownych działań.</w:t>
      </w:r>
    </w:p>
    <w:p w14:paraId="10C18F36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Podstawa przetwarzania</w:t>
      </w:r>
    </w:p>
    <w:p w14:paraId="6C9FD3AB" w14:textId="77777777" w:rsidR="00B043DB" w:rsidRPr="00E009BE" w:rsidRDefault="00B043DB" w:rsidP="00B043DB">
      <w:pPr>
        <w:ind w:firstLine="720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Państwa dane osobowe będą przetwarzane w związku z tym, że: </w:t>
      </w:r>
    </w:p>
    <w:p w14:paraId="4A884B25" w14:textId="77777777" w:rsidR="00B043DB" w:rsidRPr="00E009BE" w:rsidRDefault="00B043DB" w:rsidP="00B043DB">
      <w:pPr>
        <w:pStyle w:val="Akapitzlist"/>
        <w:numPr>
          <w:ilvl w:val="0"/>
          <w:numId w:val="5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Przetwarzanie jest niezbędne do wypełnienia obowiązku prawnego ciążącego na administratorze ( art. 6 ust. 1 lit. c, a w przypadku danych szczególnej kategorii art. 9 ust. 2 lit. g RODO), który określa: </w:t>
      </w:r>
    </w:p>
    <w:p w14:paraId="69B7A660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rozporządzenie Parlamentu Europejskiego i Rady (UE) nr 2021/1060 z 24 czerwca 2021 r. ustanawiającego wspólne przepisy dotyczące Europejskiego Funduszu Rozwoju Regionalnego, Europejskiego Funduszu Społecznego Plus, Funduszu Spójności, Funduszu na rzecz Sprawiedliwej Transformacji i Europejskiego Funduszu Morskiego, Rybackiego i Akwakultury, a także przepisy finansowe na potrzeby tych funduszy oraz na potrzeby Funduszu Azylu, Migracji i Integracji, Funduszu Bezpieczeństwa Wewnętrznego i Instrumentu Wsparcia Finansowego na rzecz Zarządzania Granicami i Polityki Wizowej,</w:t>
      </w:r>
    </w:p>
    <w:p w14:paraId="4576AC35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rozporządzenie Parlamentu Europejskiego i Rady (UE) 2021/1057 z dnia 24 czerwca 2021 r. ustanawiające Europejski Fundusz Społeczny Plus (EFS+) oraz uchylające rozporządzenie (UE) nr 1296/2013 (Dz. Urz. UE L 231 z 30.06.2021, str. 21, z </w:t>
      </w:r>
      <w:proofErr w:type="spellStart"/>
      <w:r w:rsidRPr="00E009BE">
        <w:rPr>
          <w:rFonts w:asciiTheme="minorHAnsi" w:hAnsiTheme="minorHAnsi" w:cstheme="minorHAnsi"/>
          <w:sz w:val="20"/>
          <w:szCs w:val="20"/>
        </w:rPr>
        <w:t>późn</w:t>
      </w:r>
      <w:proofErr w:type="spellEnd"/>
      <w:r w:rsidRPr="00E009BE">
        <w:rPr>
          <w:rFonts w:asciiTheme="minorHAnsi" w:hAnsiTheme="minorHAnsi" w:cstheme="minorHAnsi"/>
          <w:sz w:val="20"/>
          <w:szCs w:val="20"/>
        </w:rPr>
        <w:t>. zm.)</w:t>
      </w:r>
    </w:p>
    <w:p w14:paraId="74B94657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ustawa z dnia 28 kwietnia 2022 r. o zasadach realizacji zadań finansowanych ze środków europejskich w perspektywie finansowej 2021-2027, w szczególności art. 87-93,</w:t>
      </w:r>
    </w:p>
    <w:p w14:paraId="02CC76B0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ustawa z 14 czerwca 1960 r. - Kodeks postępowania administracyjnego,</w:t>
      </w:r>
    </w:p>
    <w:p w14:paraId="78F1F3CF" w14:textId="77777777" w:rsidR="00B043DB" w:rsidRPr="00E009BE" w:rsidRDefault="00B043DB" w:rsidP="00B043DB">
      <w:pPr>
        <w:widowControl/>
        <w:numPr>
          <w:ilvl w:val="0"/>
          <w:numId w:val="6"/>
        </w:numPr>
        <w:tabs>
          <w:tab w:val="left" w:pos="851"/>
        </w:tabs>
        <w:autoSpaceDE/>
        <w:autoSpaceDN/>
        <w:adjustRightInd/>
        <w:ind w:left="851" w:hanging="284"/>
        <w:jc w:val="both"/>
        <w:rPr>
          <w:rFonts w:asciiTheme="minorHAnsi" w:hAnsiTheme="minorHAnsi" w:cstheme="minorHAnsi"/>
          <w:i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 xml:space="preserve">ustawa z 27 sierpnia 2009 r. o finansach publicznych. </w:t>
      </w:r>
    </w:p>
    <w:p w14:paraId="75233D0A" w14:textId="77777777" w:rsidR="00B043DB" w:rsidRPr="00E009BE" w:rsidRDefault="00B043DB" w:rsidP="00B043DB">
      <w:pPr>
        <w:pStyle w:val="Akapitzlist"/>
        <w:numPr>
          <w:ilvl w:val="0"/>
          <w:numId w:val="5"/>
        </w:numPr>
        <w:tabs>
          <w:tab w:val="left" w:pos="851"/>
        </w:tabs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Przetwarzanie jest niezbędne do wykonania umowy, której stroną jest osoba, której dane dotyczą, lub do podjęcia działań na żądanie osoby, której dane dotyczą, przed zawarciem umowy (art. 6 lit 1 ust. b RODO).</w:t>
      </w:r>
    </w:p>
    <w:p w14:paraId="63E9AEAD" w14:textId="77777777" w:rsidR="00B043DB" w:rsidRPr="00E009BE" w:rsidRDefault="00B043DB" w:rsidP="00B043DB">
      <w:pPr>
        <w:pStyle w:val="Akapitzlist"/>
        <w:numPr>
          <w:ilvl w:val="0"/>
          <w:numId w:val="5"/>
        </w:numPr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Przetwarzanie jest niezbędne do wykonania zadania realizowanego w interesie publicznych lub w ramach sprawowania władzy publicznej powierzonej administratorowi (art. 6 ust. 1 lit. W RODO_</w:t>
      </w:r>
    </w:p>
    <w:p w14:paraId="16DF2168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426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 xml:space="preserve">Zakres przetwarzanych danych </w:t>
      </w:r>
    </w:p>
    <w:p w14:paraId="09113E3E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bCs/>
          <w:sz w:val="20"/>
          <w:szCs w:val="20"/>
        </w:rPr>
      </w:pPr>
      <w:r w:rsidRPr="00E009BE">
        <w:rPr>
          <w:rFonts w:asciiTheme="minorHAnsi" w:hAnsiTheme="minorHAnsi" w:cstheme="minorHAnsi"/>
          <w:bCs/>
          <w:sz w:val="20"/>
          <w:szCs w:val="20"/>
        </w:rPr>
        <w:t>Zakres danych, które możemy przetwarzać został określony w art. 87 ust.2 ustawy wdrożeniowej</w:t>
      </w:r>
    </w:p>
    <w:p w14:paraId="758D917C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426" w:hanging="284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Sposób pozyskiwania danych</w:t>
      </w:r>
    </w:p>
    <w:p w14:paraId="53132E64" w14:textId="77777777" w:rsidR="00B043DB" w:rsidRPr="00E009BE" w:rsidRDefault="00B043DB" w:rsidP="00B043DB">
      <w:pPr>
        <w:pStyle w:val="Akapitzlist"/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Moja dane są pozyskiwane bezpośrednio od osób, których one dotyczą, z systemu teleinformatycznego, lub z rejestrów publicznych, o których mowa w art. 92 ust. 2 ustawy wdrożeniowej.</w:t>
      </w:r>
    </w:p>
    <w:p w14:paraId="21E7A558" w14:textId="77777777" w:rsidR="00B043DB" w:rsidRPr="00E009BE" w:rsidRDefault="00B043DB" w:rsidP="00B043DB">
      <w:pPr>
        <w:pStyle w:val="Akapitzlist"/>
        <w:numPr>
          <w:ilvl w:val="0"/>
          <w:numId w:val="4"/>
        </w:numPr>
        <w:tabs>
          <w:tab w:val="left" w:pos="426"/>
        </w:tabs>
        <w:spacing w:after="0" w:line="240" w:lineRule="auto"/>
        <w:ind w:hanging="578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Dostęp do danych osobowych</w:t>
      </w:r>
    </w:p>
    <w:p w14:paraId="4EBEF3D7" w14:textId="77777777" w:rsidR="00B043DB" w:rsidRPr="00E009BE" w:rsidRDefault="00B043DB" w:rsidP="00B043DB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lastRenderedPageBreak/>
        <w:t xml:space="preserve">Dostęp do Państwa danych osobowych mają pracownicy i współpracownicy administratora. Ponadto Państwa dane osobowe mogą być powierzane lub udostępniane: </w:t>
      </w:r>
    </w:p>
    <w:p w14:paraId="0E9D54E7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podmiotom, którym zleciliśmy wykonywanie zadań w FEDS 2021-2027,</w:t>
      </w:r>
    </w:p>
    <w:p w14:paraId="44CED492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organom Komisji Europejskiej, ministrowi właściwemu do spraw rozwoju regionalnego, ministrowi właściwemu do spraw finansów publicznych, prezesowi zakładu ubezpieczeń społecznych, </w:t>
      </w:r>
    </w:p>
    <w:p w14:paraId="4DBDB6C9" w14:textId="77777777" w:rsidR="00B043DB" w:rsidRPr="00E009BE" w:rsidRDefault="00B043DB" w:rsidP="00B043DB">
      <w:pPr>
        <w:widowControl/>
        <w:numPr>
          <w:ilvl w:val="0"/>
          <w:numId w:val="7"/>
        </w:numPr>
        <w:autoSpaceDE/>
        <w:autoSpaceDN/>
        <w:adjustRightInd/>
        <w:ind w:left="568" w:hanging="284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podmiotom, które wykonują dla nas usługi związane z obsługą i rozwojem systemów teleinformatycznych, a także zapewnieniem łączności, np. dostawcom rozwiązań IT i operatorom telekomunikacyjnym.</w:t>
      </w:r>
    </w:p>
    <w:p w14:paraId="021A1D62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Okres przechowywania danych</w:t>
      </w:r>
    </w:p>
    <w:p w14:paraId="3EE5DC58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Dane osobowe są przechowywane przez okres niezbędny do realizacji celów określonych w punkcie II.</w:t>
      </w:r>
    </w:p>
    <w:p w14:paraId="1342E81A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Prawa osób, których dane dotyczą</w:t>
      </w:r>
    </w:p>
    <w:p w14:paraId="08CEE68B" w14:textId="77777777" w:rsidR="00B043DB" w:rsidRPr="00E009BE" w:rsidRDefault="00B043DB" w:rsidP="00B043DB">
      <w:pPr>
        <w:ind w:firstLine="142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Przysługują Państwu następujące prawa: </w:t>
      </w:r>
    </w:p>
    <w:p w14:paraId="046F25B6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prawo dostępu do swoich danych oraz otrzymania ich kopii (art. 15 RODO), </w:t>
      </w:r>
    </w:p>
    <w:p w14:paraId="370667F9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prawo do sprostowania swoich danych (art. 16 RODO),  </w:t>
      </w:r>
    </w:p>
    <w:p w14:paraId="0BCF7F6C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do usunięcia swoich danych (art. 17 RODO) - jeśli nie zaistniały okoliczności, o których mowa w art. 17 ust. 3 RODO,</w:t>
      </w:r>
    </w:p>
    <w:p w14:paraId="3257FC0C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do żądania od administratora ograniczenia przetwarzania swoich danych (art. 18 RODO),</w:t>
      </w:r>
    </w:p>
    <w:p w14:paraId="746D1978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wniesienia sprzeciwu wobec przetwarzania swoich danych (art. 21 RODO) – wobec przetwarzania dotyczących jej danych osobowych opartego na art. 6 ust. 1 lit. e RODO – jeśli nie zaistniały okoliczności, o których mowa w art. 21 ust. 1 RODO,</w:t>
      </w:r>
    </w:p>
    <w:p w14:paraId="18770AE1" w14:textId="77777777" w:rsidR="00B043DB" w:rsidRPr="00E009BE" w:rsidRDefault="00B043DB" w:rsidP="00B043DB">
      <w:pPr>
        <w:widowControl/>
        <w:numPr>
          <w:ilvl w:val="0"/>
          <w:numId w:val="8"/>
        </w:numPr>
        <w:autoSpaceDE/>
        <w:autoSpaceDN/>
        <w:adjustRightInd/>
        <w:ind w:left="714" w:hanging="35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prawo wniesienia skargi do organu nadzorczego  Prezesa Urzędu Ochrony Danych Osobowych (art. 77 RODO) - w przypadku, gdy osoba uzna, iż przetwarzanie jej danych osobowych narusza przepisy RODO lub inne krajowe przepisy regulujące kwestię ochrony danych osobowych, obowiązujące w Polsce.</w:t>
      </w:r>
    </w:p>
    <w:p w14:paraId="29E91E00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Zautomatyzowane podejmowanie decyzji</w:t>
      </w:r>
    </w:p>
    <w:p w14:paraId="6F30ABAE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Dane osobowe nie będą podlegały zautomatyzowanemu podejmowaniu decyzji, w tym profilowaniu.</w:t>
      </w:r>
    </w:p>
    <w:p w14:paraId="39372F91" w14:textId="77777777" w:rsidR="00B043DB" w:rsidRPr="00E009BE" w:rsidRDefault="00B043DB" w:rsidP="00B043DB">
      <w:pPr>
        <w:pStyle w:val="Akapitzlist"/>
        <w:numPr>
          <w:ilvl w:val="0"/>
          <w:numId w:val="4"/>
        </w:numPr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Przekazywanie danych do państwa trzeciego</w:t>
      </w:r>
    </w:p>
    <w:p w14:paraId="1528A32C" w14:textId="77777777" w:rsidR="00B043DB" w:rsidRPr="00E009BE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Państwa dane osobowe nie będą przekazywane do państwa trzeciego.</w:t>
      </w:r>
    </w:p>
    <w:p w14:paraId="53088C20" w14:textId="77777777" w:rsidR="00B043DB" w:rsidRPr="00E009BE" w:rsidRDefault="00B043DB" w:rsidP="00B043DB">
      <w:pPr>
        <w:pStyle w:val="Akapitzlist"/>
        <w:numPr>
          <w:ilvl w:val="0"/>
          <w:numId w:val="4"/>
        </w:numPr>
        <w:spacing w:after="0" w:line="240" w:lineRule="auto"/>
        <w:ind w:left="567" w:hanging="425"/>
        <w:jc w:val="both"/>
        <w:rPr>
          <w:rFonts w:asciiTheme="minorHAnsi" w:hAnsiTheme="minorHAnsi" w:cstheme="minorHAnsi"/>
          <w:b/>
          <w:bCs/>
          <w:sz w:val="20"/>
          <w:szCs w:val="20"/>
        </w:rPr>
      </w:pPr>
      <w:r w:rsidRPr="00E009BE">
        <w:rPr>
          <w:rFonts w:asciiTheme="minorHAnsi" w:hAnsiTheme="minorHAnsi" w:cstheme="minorHAnsi"/>
          <w:b/>
          <w:bCs/>
          <w:sz w:val="20"/>
          <w:szCs w:val="20"/>
        </w:rPr>
        <w:t>Kontakt z administratorem danych i Inspektorem Ochrony Danych.</w:t>
      </w:r>
    </w:p>
    <w:p w14:paraId="09F489DC" w14:textId="77777777" w:rsidR="00B043DB" w:rsidRPr="00E009BE" w:rsidRDefault="00B043DB" w:rsidP="00B043DB">
      <w:pPr>
        <w:ind w:left="426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Jeśli mają Państwo pytania dotyczące przetwarzania przez Marszałka Województwa Dolnośląskiego danych osobowych, prosimy kontaktować się z Inspektorem Ochrony Danych (IOD) w następujący sposób:</w:t>
      </w:r>
    </w:p>
    <w:p w14:paraId="0559756C" w14:textId="77777777" w:rsidR="00B043DB" w:rsidRPr="00E009BE" w:rsidRDefault="00B043DB" w:rsidP="00B043DB">
      <w:pPr>
        <w:pStyle w:val="Akapitzlist"/>
        <w:numPr>
          <w:ilvl w:val="0"/>
          <w:numId w:val="9"/>
        </w:numPr>
        <w:suppressAutoHyphens/>
        <w:spacing w:after="0" w:line="240" w:lineRule="auto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>pocztą tradycyjną (ul. Wybrzeże J. Słowackiego 12-14, 50-411 Wrocław),</w:t>
      </w:r>
    </w:p>
    <w:p w14:paraId="53FA6210" w14:textId="77777777" w:rsidR="00B043DB" w:rsidRPr="00E009BE" w:rsidRDefault="00B043DB" w:rsidP="00B043DB">
      <w:pPr>
        <w:widowControl/>
        <w:numPr>
          <w:ilvl w:val="0"/>
          <w:numId w:val="9"/>
        </w:numPr>
        <w:autoSpaceDE/>
        <w:autoSpaceDN/>
        <w:adjustRightInd/>
        <w:ind w:left="709" w:hanging="283"/>
        <w:jc w:val="both"/>
        <w:rPr>
          <w:rFonts w:asciiTheme="minorHAnsi" w:hAnsiTheme="minorHAnsi" w:cstheme="minorHAnsi"/>
          <w:sz w:val="20"/>
          <w:szCs w:val="20"/>
        </w:rPr>
      </w:pPr>
      <w:r w:rsidRPr="00E009BE">
        <w:rPr>
          <w:rFonts w:asciiTheme="minorHAnsi" w:hAnsiTheme="minorHAnsi" w:cstheme="minorHAnsi"/>
          <w:sz w:val="20"/>
          <w:szCs w:val="20"/>
        </w:rPr>
        <w:t xml:space="preserve">elektronicznie (adres e-mail: </w:t>
      </w:r>
      <w:hyperlink r:id="rId7" w:history="1">
        <w:r w:rsidRPr="00E009BE">
          <w:rPr>
            <w:rStyle w:val="Hipercze"/>
            <w:rFonts w:asciiTheme="minorHAnsi" w:hAnsiTheme="minorHAnsi" w:cstheme="minorHAnsi"/>
            <w:sz w:val="20"/>
            <w:szCs w:val="20"/>
          </w:rPr>
          <w:t>inspektor@umwd.pl</w:t>
        </w:r>
      </w:hyperlink>
      <w:r w:rsidRPr="00E009BE">
        <w:rPr>
          <w:rStyle w:val="Hipercze"/>
          <w:rFonts w:asciiTheme="minorHAnsi" w:hAnsiTheme="minorHAnsi" w:cstheme="minorHAnsi"/>
          <w:sz w:val="20"/>
          <w:szCs w:val="20"/>
        </w:rPr>
        <w:t>)</w:t>
      </w:r>
      <w:r w:rsidRPr="00E009BE">
        <w:rPr>
          <w:rFonts w:asciiTheme="minorHAnsi" w:hAnsiTheme="minorHAnsi" w:cstheme="minorHAnsi"/>
          <w:sz w:val="20"/>
          <w:szCs w:val="20"/>
        </w:rPr>
        <w:t>.</w:t>
      </w:r>
    </w:p>
    <w:p w14:paraId="4790D1A2" w14:textId="77777777" w:rsidR="00B043DB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19C71B2E" w14:textId="77777777" w:rsidR="00B043DB" w:rsidRDefault="00B043DB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635D7163" w14:textId="77777777" w:rsidR="00814995" w:rsidRPr="00A0462F" w:rsidRDefault="00814995" w:rsidP="00B043DB">
      <w:pPr>
        <w:pStyle w:val="Akapitzlist"/>
        <w:ind w:left="567"/>
        <w:jc w:val="both"/>
        <w:rPr>
          <w:rFonts w:asciiTheme="minorHAnsi" w:hAnsiTheme="minorHAnsi" w:cstheme="minorHAnsi"/>
          <w:b/>
          <w:bCs/>
        </w:rPr>
      </w:pPr>
    </w:p>
    <w:p w14:paraId="066A79B3" w14:textId="77777777" w:rsidR="00B043DB" w:rsidRPr="00E009BE" w:rsidRDefault="00B043DB" w:rsidP="00B043DB">
      <w:pPr>
        <w:rPr>
          <w:sz w:val="22"/>
          <w:szCs w:val="22"/>
        </w:rPr>
      </w:pPr>
      <w:r w:rsidRPr="00E009BE">
        <w:rPr>
          <w:sz w:val="22"/>
          <w:szCs w:val="22"/>
        </w:rPr>
        <w:t>……………………………………………                                                                        …………………………………………</w:t>
      </w:r>
    </w:p>
    <w:p w14:paraId="3DCB6E2B" w14:textId="203D455F" w:rsidR="00B043DB" w:rsidRPr="00E009BE" w:rsidRDefault="00B043DB" w:rsidP="00B043DB">
      <w:pPr>
        <w:rPr>
          <w:sz w:val="22"/>
          <w:szCs w:val="22"/>
        </w:rPr>
      </w:pPr>
      <w:r w:rsidRPr="00E009BE">
        <w:rPr>
          <w:i/>
          <w:iCs/>
          <w:sz w:val="22"/>
          <w:szCs w:val="22"/>
        </w:rPr>
        <w:t xml:space="preserve">   (Data i miejscowość)                                                                          (Czytelny podpis Uczestnika Projekt</w:t>
      </w:r>
      <w:r w:rsidR="00814995">
        <w:rPr>
          <w:i/>
          <w:iCs/>
          <w:sz w:val="22"/>
          <w:szCs w:val="22"/>
        </w:rPr>
        <w:t>u</w:t>
      </w:r>
      <w:r w:rsidRPr="00E009BE">
        <w:rPr>
          <w:i/>
          <w:iCs/>
          <w:sz w:val="22"/>
          <w:szCs w:val="22"/>
        </w:rPr>
        <w:t xml:space="preserve">) </w:t>
      </w:r>
    </w:p>
    <w:p w14:paraId="404E2C8E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121021A0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0FE6A908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1EEF4A56" w14:textId="77777777" w:rsidR="00B043DB" w:rsidRPr="00E009BE" w:rsidRDefault="00B043DB" w:rsidP="00B043DB">
      <w:pPr>
        <w:jc w:val="right"/>
        <w:rPr>
          <w:i/>
          <w:iCs/>
          <w:sz w:val="22"/>
          <w:szCs w:val="22"/>
        </w:rPr>
      </w:pPr>
    </w:p>
    <w:p w14:paraId="6AA24C59" w14:textId="08CEF42F" w:rsidR="00B043DB" w:rsidRPr="00E009BE" w:rsidRDefault="00B043DB" w:rsidP="00814995">
      <w:pPr>
        <w:jc w:val="right"/>
        <w:rPr>
          <w:sz w:val="22"/>
          <w:szCs w:val="22"/>
        </w:rPr>
      </w:pPr>
      <w:r w:rsidRPr="00E009BE">
        <w:rPr>
          <w:i/>
          <w:iCs/>
          <w:sz w:val="22"/>
          <w:szCs w:val="22"/>
        </w:rPr>
        <w:t xml:space="preserve">                                                                                                                                                             </w:t>
      </w:r>
    </w:p>
    <w:p w14:paraId="6F57E1AC" w14:textId="77777777" w:rsidR="00B043DB" w:rsidRPr="003A6751" w:rsidRDefault="00B043DB" w:rsidP="00B043DB">
      <w:pPr>
        <w:rPr>
          <w:i/>
          <w:iCs/>
        </w:rPr>
      </w:pPr>
    </w:p>
    <w:p w14:paraId="1979808B" w14:textId="77777777" w:rsidR="00B043DB" w:rsidRDefault="00B043DB" w:rsidP="00B043DB">
      <w:pPr>
        <w:jc w:val="right"/>
        <w:rPr>
          <w:i/>
          <w:iCs/>
        </w:rPr>
      </w:pPr>
    </w:p>
    <w:p w14:paraId="65450E1D" w14:textId="77777777" w:rsidR="00B043DB" w:rsidRDefault="00B043DB" w:rsidP="00B043DB">
      <w:pPr>
        <w:jc w:val="right"/>
        <w:rPr>
          <w:i/>
          <w:iCs/>
        </w:rPr>
      </w:pPr>
    </w:p>
    <w:p w14:paraId="253B6287" w14:textId="77777777" w:rsidR="00B043DB" w:rsidRDefault="00B043DB" w:rsidP="00B043DB">
      <w:pPr>
        <w:jc w:val="right"/>
        <w:rPr>
          <w:i/>
          <w:iCs/>
        </w:rPr>
      </w:pPr>
    </w:p>
    <w:p w14:paraId="723F8F69" w14:textId="77777777" w:rsidR="00B043DB" w:rsidRDefault="00B043DB" w:rsidP="00B043DB">
      <w:pPr>
        <w:jc w:val="right"/>
        <w:rPr>
          <w:i/>
          <w:iCs/>
        </w:rPr>
      </w:pPr>
    </w:p>
    <w:p w14:paraId="146EBB4C" w14:textId="699B17B0" w:rsidR="006B4DE2" w:rsidRPr="00B043DB" w:rsidRDefault="00B043DB" w:rsidP="00B043DB">
      <w:pPr>
        <w:tabs>
          <w:tab w:val="left" w:pos="218"/>
        </w:tabs>
        <w:rPr>
          <w:i/>
          <w:iCs/>
        </w:rPr>
      </w:pPr>
      <w:r>
        <w:rPr>
          <w:i/>
          <w:iCs/>
        </w:rPr>
        <w:tab/>
      </w:r>
    </w:p>
    <w:sectPr w:rsidR="006B4DE2" w:rsidRPr="00B043D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0288C00" w14:textId="77777777" w:rsidR="00332EA5" w:rsidRDefault="00332EA5" w:rsidP="008E4727">
      <w:r>
        <w:separator/>
      </w:r>
    </w:p>
  </w:endnote>
  <w:endnote w:type="continuationSeparator" w:id="0">
    <w:p w14:paraId="08378230" w14:textId="77777777" w:rsidR="00332EA5" w:rsidRDefault="00332EA5" w:rsidP="008E47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696F22" w14:textId="27FCB3E5" w:rsidR="008E4727" w:rsidRPr="001340E1" w:rsidRDefault="008E4727" w:rsidP="008E4727">
    <w:pPr>
      <w:pStyle w:val="Stopka"/>
      <w:tabs>
        <w:tab w:val="center" w:pos="4181"/>
        <w:tab w:val="left" w:pos="8291"/>
      </w:tabs>
      <w:ind w:left="-709"/>
      <w:jc w:val="center"/>
      <w:rPr>
        <w:b/>
        <w:noProof/>
        <w:color w:val="000000" w:themeColor="text1"/>
        <w:sz w:val="22"/>
        <w:szCs w:val="22"/>
      </w:rPr>
    </w:pPr>
    <w:r w:rsidRPr="001340E1">
      <w:rPr>
        <w:b/>
        <w:noProof/>
        <w:color w:val="000000" w:themeColor="text1"/>
        <w:sz w:val="22"/>
        <w:szCs w:val="22"/>
      </w:rPr>
      <mc:AlternateContent>
        <mc:Choice Requires="wps">
          <w:drawing>
            <wp:anchor distT="4294967292" distB="4294967292" distL="114300" distR="114300" simplePos="0" relativeHeight="251659264" behindDoc="0" locked="0" layoutInCell="1" allowOverlap="1" wp14:anchorId="79DA1B35" wp14:editId="3F52A721">
              <wp:simplePos x="0" y="0"/>
              <wp:positionH relativeFrom="column">
                <wp:posOffset>-852170</wp:posOffset>
              </wp:positionH>
              <wp:positionV relativeFrom="paragraph">
                <wp:posOffset>-1</wp:posOffset>
              </wp:positionV>
              <wp:extent cx="7477125" cy="0"/>
              <wp:effectExtent l="0" t="0" r="0" b="0"/>
              <wp:wrapNone/>
              <wp:docPr id="2086640077" name="Łącznik prostoliniowy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477125" cy="0"/>
                      </a:xfrm>
                      <a:prstGeom prst="line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2DD1EAE" id="Łącznik prostoliniowy 2" o:spid="_x0000_s1026" style="position:absolute;z-index:251659264;visibility:visible;mso-wrap-style:square;mso-width-percent:0;mso-height-percent:0;mso-wrap-distance-left:9pt;mso-wrap-distance-top:-1e-4mm;mso-wrap-distance-right:9pt;mso-wrap-distance-bottom:-1e-4mm;mso-position-horizontal:absolute;mso-position-horizontal-relative:text;mso-position-vertical:absolute;mso-position-vertical-relative:text;mso-width-percent:0;mso-height-percent:0;mso-width-relative:page;mso-height-relative:page" from="-67.1pt,0" to="521.6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"/>
          </w:pict>
        </mc:Fallback>
      </mc:AlternateContent>
    </w:r>
    <w:r w:rsidR="00504CEA">
      <w:rPr>
        <w:b/>
        <w:noProof/>
        <w:color w:val="000000" w:themeColor="text1"/>
        <w:sz w:val="22"/>
        <w:szCs w:val="22"/>
      </w:rPr>
      <w:t>Akademia przedszkolaka</w:t>
    </w:r>
  </w:p>
  <w:p w14:paraId="38D90D25" w14:textId="77777777" w:rsidR="008E4727" w:rsidRPr="00352E83" w:rsidRDefault="008E4727" w:rsidP="008E4727">
    <w:pPr>
      <w:pStyle w:val="Stopka"/>
      <w:ind w:left="-709"/>
      <w:jc w:val="center"/>
      <w:rPr>
        <w:color w:val="000000" w:themeColor="text1"/>
        <w:sz w:val="16"/>
        <w:szCs w:val="16"/>
      </w:rPr>
    </w:pPr>
    <w:r>
      <w:rPr>
        <w:color w:val="000000" w:themeColor="text1"/>
        <w:sz w:val="16"/>
        <w:szCs w:val="16"/>
      </w:rPr>
      <w:t>Projekt współfinansowany z Europejskiego Funduszu Społecznego PLUS w ramach Funduszy Europejskich dla Dolnego Śląska 2021-2027</w:t>
    </w:r>
  </w:p>
  <w:p w14:paraId="3E93750C" w14:textId="77777777" w:rsidR="008E4727" w:rsidRDefault="008E4727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9BC58A5" w14:textId="77777777" w:rsidR="00332EA5" w:rsidRDefault="00332EA5" w:rsidP="008E4727">
      <w:r>
        <w:separator/>
      </w:r>
    </w:p>
  </w:footnote>
  <w:footnote w:type="continuationSeparator" w:id="0">
    <w:p w14:paraId="7008B81D" w14:textId="77777777" w:rsidR="00332EA5" w:rsidRDefault="00332EA5" w:rsidP="008E472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51A3963" w14:textId="327CAAFC" w:rsidR="008E4727" w:rsidRDefault="008E4727">
    <w:pPr>
      <w:pStyle w:val="Nagwek"/>
    </w:pPr>
    <w:r>
      <w:rPr>
        <w:noProof/>
      </w:rPr>
      <w:drawing>
        <wp:inline distT="0" distB="0" distL="0" distR="0" wp14:anchorId="73B851E5" wp14:editId="012AC1EB">
          <wp:extent cx="5558072" cy="765030"/>
          <wp:effectExtent l="0" t="0" r="5080" b="0"/>
          <wp:docPr id="109628631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1293" cy="7930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6FA17EB"/>
    <w:multiLevelType w:val="hybridMultilevel"/>
    <w:tmpl w:val="DC1A5056"/>
    <w:lvl w:ilvl="0" w:tplc="5AE201AA">
      <w:start w:val="1"/>
      <w:numFmt w:val="upperRoman"/>
      <w:lvlText w:val="%1."/>
      <w:lvlJc w:val="left"/>
      <w:pPr>
        <w:ind w:left="720" w:hanging="360"/>
      </w:pPr>
      <w:rPr>
        <w:rFonts w:ascii="Calibri" w:eastAsia="Times New Roman" w:hAnsi="Calibri" w:cs="Calibri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1070E7"/>
    <w:multiLevelType w:val="hybridMultilevel"/>
    <w:tmpl w:val="5644FE60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6441A73"/>
    <w:multiLevelType w:val="hybridMultilevel"/>
    <w:tmpl w:val="646C1CF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9C2B0D"/>
    <w:multiLevelType w:val="hybridMultilevel"/>
    <w:tmpl w:val="BD96957C"/>
    <w:lvl w:ilvl="0" w:tplc="041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600A58"/>
    <w:multiLevelType w:val="hybridMultilevel"/>
    <w:tmpl w:val="2E3C3B84"/>
    <w:lvl w:ilvl="0" w:tplc="974EF05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8977C26"/>
    <w:multiLevelType w:val="hybridMultilevel"/>
    <w:tmpl w:val="04E2C4A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CB86C45"/>
    <w:multiLevelType w:val="hybridMultilevel"/>
    <w:tmpl w:val="646C1CF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E4B4DF0"/>
    <w:multiLevelType w:val="hybridMultilevel"/>
    <w:tmpl w:val="63ECF49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EA26939"/>
    <w:multiLevelType w:val="hybridMultilevel"/>
    <w:tmpl w:val="0F3E25F0"/>
    <w:lvl w:ilvl="0" w:tplc="0415000F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610091226">
    <w:abstractNumId w:val="2"/>
  </w:num>
  <w:num w:numId="2" w16cid:durableId="1960604219">
    <w:abstractNumId w:val="7"/>
  </w:num>
  <w:num w:numId="3" w16cid:durableId="1587765961">
    <w:abstractNumId w:val="6"/>
  </w:num>
  <w:num w:numId="4" w16cid:durableId="448203939">
    <w:abstractNumId w:val="0"/>
  </w:num>
  <w:num w:numId="5" w16cid:durableId="1586768887">
    <w:abstractNumId w:val="4"/>
  </w:num>
  <w:num w:numId="6" w16cid:durableId="1354578014">
    <w:abstractNumId w:val="3"/>
  </w:num>
  <w:num w:numId="7" w16cid:durableId="211157357">
    <w:abstractNumId w:val="8"/>
  </w:num>
  <w:num w:numId="8" w16cid:durableId="1598715154">
    <w:abstractNumId w:val="5"/>
  </w:num>
  <w:num w:numId="9" w16cid:durableId="14111949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27"/>
    <w:rsid w:val="000516F4"/>
    <w:rsid w:val="000A669C"/>
    <w:rsid w:val="000E4629"/>
    <w:rsid w:val="001D465F"/>
    <w:rsid w:val="00332EA5"/>
    <w:rsid w:val="00504CEA"/>
    <w:rsid w:val="006B4DE2"/>
    <w:rsid w:val="006D3DD1"/>
    <w:rsid w:val="006E314B"/>
    <w:rsid w:val="007317E7"/>
    <w:rsid w:val="00814995"/>
    <w:rsid w:val="008B052C"/>
    <w:rsid w:val="008E4727"/>
    <w:rsid w:val="00B043DB"/>
    <w:rsid w:val="00D36BD4"/>
    <w:rsid w:val="00EC402D"/>
    <w:rsid w:val="00F13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65B015"/>
  <w15:chartTrackingRefBased/>
  <w15:docId w15:val="{19D8BA76-AF8A-4CD9-92D7-5013157B10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8E4727"/>
    <w:pPr>
      <w:widowControl w:val="0"/>
      <w:autoSpaceDE w:val="0"/>
      <w:autoSpaceDN w:val="0"/>
      <w:adjustRightInd w:val="0"/>
      <w:spacing w:after="0" w:line="240" w:lineRule="auto"/>
    </w:pPr>
    <w:rPr>
      <w:rFonts w:ascii="Calibri" w:eastAsia="Times New Roman" w:hAnsi="Calibri" w:cs="Times New Roman"/>
      <w:kern w:val="0"/>
      <w:sz w:val="24"/>
      <w:szCs w:val="24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8E4727"/>
  </w:style>
  <w:style w:type="paragraph" w:styleId="Stopka">
    <w:name w:val="footer"/>
    <w:basedOn w:val="Normalny"/>
    <w:link w:val="StopkaZnak"/>
    <w:uiPriority w:val="99"/>
    <w:unhideWhenUsed/>
    <w:rsid w:val="008E4727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8E4727"/>
  </w:style>
  <w:style w:type="paragraph" w:customStyle="1" w:styleId="Style6">
    <w:name w:val="Style6"/>
    <w:basedOn w:val="Normalny"/>
    <w:rsid w:val="008E4727"/>
  </w:style>
  <w:style w:type="paragraph" w:styleId="Akapitzlist">
    <w:name w:val="List Paragraph"/>
    <w:aliases w:val="Numerowanie,Akapit z listą BS"/>
    <w:basedOn w:val="Normalny"/>
    <w:link w:val="AkapitzlistZnak"/>
    <w:uiPriority w:val="34"/>
    <w:qFormat/>
    <w:rsid w:val="008E4727"/>
    <w:pPr>
      <w:widowControl/>
      <w:autoSpaceDE/>
      <w:autoSpaceDN/>
      <w:adjustRightInd/>
      <w:spacing w:after="200" w:line="276" w:lineRule="auto"/>
      <w:ind w:left="720"/>
      <w:contextualSpacing/>
    </w:pPr>
    <w:rPr>
      <w:sz w:val="22"/>
      <w:szCs w:val="22"/>
    </w:rPr>
  </w:style>
  <w:style w:type="character" w:customStyle="1" w:styleId="AkapitzlistZnak">
    <w:name w:val="Akapit z listą Znak"/>
    <w:aliases w:val="Numerowanie Znak,Akapit z listą BS Znak"/>
    <w:link w:val="Akapitzlist"/>
    <w:uiPriority w:val="99"/>
    <w:locked/>
    <w:rsid w:val="008E4727"/>
    <w:rPr>
      <w:rFonts w:ascii="Calibri" w:eastAsia="Times New Roman" w:hAnsi="Calibri" w:cs="Times New Roman"/>
      <w:kern w:val="0"/>
      <w:lang w:eastAsia="pl-PL"/>
      <w14:ligatures w14:val="none"/>
    </w:rPr>
  </w:style>
  <w:style w:type="character" w:customStyle="1" w:styleId="FontStyle40">
    <w:name w:val="Font Style40"/>
    <w:rsid w:val="000E4629"/>
    <w:rPr>
      <w:rFonts w:ascii="Calibri" w:hAnsi="Calibri" w:cs="Calibri"/>
      <w:color w:val="000000"/>
      <w:sz w:val="22"/>
      <w:szCs w:val="22"/>
    </w:rPr>
  </w:style>
  <w:style w:type="character" w:customStyle="1" w:styleId="FontStyle38">
    <w:name w:val="Font Style38"/>
    <w:uiPriority w:val="99"/>
    <w:rsid w:val="00B043DB"/>
    <w:rPr>
      <w:rFonts w:ascii="Century Gothic" w:hAnsi="Century Gothic" w:cs="Century Gothic"/>
      <w:color w:val="000000"/>
      <w:sz w:val="14"/>
      <w:szCs w:val="14"/>
    </w:rPr>
  </w:style>
  <w:style w:type="character" w:styleId="Hipercze">
    <w:name w:val="Hyperlink"/>
    <w:uiPriority w:val="99"/>
    <w:rsid w:val="00B043DB"/>
    <w:rPr>
      <w:color w:val="648BCB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inspektor@umwd.pl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844</Words>
  <Characters>5068</Characters>
  <Application>Microsoft Office Word</Application>
  <DocSecurity>0</DocSecurity>
  <Lines>42</Lines>
  <Paragraphs>11</Paragraphs>
  <ScaleCrop>false</ScaleCrop>
  <Company/>
  <LinksUpToDate>false</LinksUpToDate>
  <CharactersWithSpaces>5901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Suchecka</dc:creator>
  <cp:keywords/>
  <dc:description/>
  <cp:lastModifiedBy>Anna Tęcza</cp:lastModifiedBy>
  <cp:revision>5</cp:revision>
  <cp:lastPrinted>2024-04-08T10:35:00Z</cp:lastPrinted>
  <dcterms:created xsi:type="dcterms:W3CDTF">2024-04-08T10:41:00Z</dcterms:created>
  <dcterms:modified xsi:type="dcterms:W3CDTF">2024-07-12T09:25:00Z</dcterms:modified>
</cp:coreProperties>
</file>